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ECD0" w14:textId="6298EB85" w:rsidR="00057AE0" w:rsidRDefault="00057AE0" w:rsidP="00057AE0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57AE0">
        <w:rPr>
          <w:rFonts w:ascii="Times New Roman" w:hAnsi="Times New Roman" w:cs="Times New Roman"/>
          <w:b/>
          <w:bCs/>
          <w:sz w:val="32"/>
          <w:szCs w:val="32"/>
        </w:rPr>
        <w:t>Рассказ «Знаменитый житель моего села»</w:t>
      </w:r>
    </w:p>
    <w:p w14:paraId="1F903206" w14:textId="7912FCA2" w:rsidR="00057AE0" w:rsidRPr="00057AE0" w:rsidRDefault="00057AE0" w:rsidP="00057AE0">
      <w:pPr>
        <w:spacing w:after="0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Мальцева Полина 6 лет</w:t>
      </w:r>
    </w:p>
    <w:p w14:paraId="6438F385" w14:textId="7B8DE534" w:rsidR="00057AE0" w:rsidRPr="00351E4D" w:rsidRDefault="00057AE0" w:rsidP="00057AE0">
      <w:pPr>
        <w:spacing w:after="0" w:line="360" w:lineRule="auto"/>
        <w:ind w:right="42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1E4D">
        <w:rPr>
          <w:rFonts w:ascii="Times New Roman" w:hAnsi="Times New Roman" w:cs="Times New Roman"/>
          <w:sz w:val="32"/>
          <w:szCs w:val="32"/>
        </w:rPr>
        <w:t xml:space="preserve">«В селе 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Курашим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 xml:space="preserve"> более 200 лет тому назад жил кузнец Николай Николаевич Паюсов. Он был народным умельцем по изготовлению продукции крестьянского обихода. Однажды Николай Николаевич подумал, а как сделать так, чтобы пахать землю было легче и усовершенствовал главное орудие того времени «соху»</w:t>
      </w:r>
    </w:p>
    <w:p w14:paraId="60E553DE" w14:textId="5F921183" w:rsidR="00057AE0" w:rsidRPr="00351E4D" w:rsidRDefault="00057AE0" w:rsidP="00057AE0">
      <w:pPr>
        <w:spacing w:after="0" w:line="276" w:lineRule="auto"/>
        <w:ind w:right="424"/>
        <w:jc w:val="both"/>
        <w:rPr>
          <w:rFonts w:ascii="Times New Roman" w:hAnsi="Times New Roman" w:cs="Times New Roman"/>
          <w:sz w:val="32"/>
          <w:szCs w:val="32"/>
        </w:rPr>
      </w:pPr>
      <w:r w:rsidRPr="00351E4D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11604CC" wp14:editId="45A6B500">
            <wp:simplePos x="0" y="0"/>
            <wp:positionH relativeFrom="margin">
              <wp:posOffset>376555</wp:posOffset>
            </wp:positionH>
            <wp:positionV relativeFrom="paragraph">
              <wp:posOffset>3231515</wp:posOffset>
            </wp:positionV>
            <wp:extent cx="4954270" cy="3128010"/>
            <wp:effectExtent l="247650" t="247650" r="246380" b="281940"/>
            <wp:wrapThrough wrapText="bothSides">
              <wp:wrapPolygon edited="0">
                <wp:start x="-83" y="-1710"/>
                <wp:lineTo x="-1080" y="-1447"/>
                <wp:lineTo x="-1080" y="20916"/>
                <wp:lineTo x="-914" y="21837"/>
                <wp:lineTo x="-166" y="23152"/>
                <wp:lineTo x="-83" y="23415"/>
                <wp:lineTo x="21594" y="23415"/>
                <wp:lineTo x="21678" y="23152"/>
                <wp:lineTo x="22508" y="21837"/>
                <wp:lineTo x="22591" y="658"/>
                <wp:lineTo x="21678" y="-1315"/>
                <wp:lineTo x="21594" y="-1710"/>
                <wp:lineTo x="-83" y="-1710"/>
              </wp:wrapPolygon>
            </wp:wrapThrough>
            <wp:docPr id="1" name="Рисунок 1" descr="https://www.finnougoria.ru/upload/iblock/8d6/IMG_22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innougoria.ru/upload/iblock/8d6/IMG_22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270" cy="3128010"/>
                    </a:xfrm>
                    <a:prstGeom prst="rect">
                      <a:avLst/>
                    </a:prstGeom>
                    <a:ln w="190500" cap="sq">
                      <a:solidFill>
                        <a:schemeClr val="accent4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1E4D">
        <w:rPr>
          <w:rFonts w:ascii="Times New Roman" w:hAnsi="Times New Roman" w:cs="Times New Roman"/>
          <w:sz w:val="32"/>
          <w:szCs w:val="32"/>
        </w:rPr>
        <w:t xml:space="preserve">Вместо древесной подвои он поставил железный стержень, оглобли сделал прямыми, а овально- образную режущую часть 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рельника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 xml:space="preserve"> сделал треугольной с острым железным концом. Соха оказалась очень легкой и удобной в работе</w:t>
      </w:r>
      <w:r>
        <w:rPr>
          <w:rFonts w:ascii="Times New Roman" w:hAnsi="Times New Roman" w:cs="Times New Roman"/>
          <w:sz w:val="32"/>
          <w:szCs w:val="32"/>
        </w:rPr>
        <w:t>, п</w:t>
      </w:r>
      <w:r w:rsidRPr="00351E4D">
        <w:rPr>
          <w:rFonts w:ascii="Times New Roman" w:hAnsi="Times New Roman" w:cs="Times New Roman"/>
          <w:sz w:val="32"/>
          <w:szCs w:val="32"/>
        </w:rPr>
        <w:t>оэтому она получила своё призвание не только в Пермской губернии, но и по всей России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351E4D">
        <w:rPr>
          <w:rFonts w:ascii="Times New Roman" w:hAnsi="Times New Roman" w:cs="Times New Roman"/>
          <w:sz w:val="32"/>
          <w:szCs w:val="32"/>
        </w:rPr>
        <w:t>Соха «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Курашимка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>» так её назвали получила золотую медаль на Московской сельхоз выставке.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1E4D">
        <w:rPr>
          <w:rFonts w:ascii="Times New Roman" w:hAnsi="Times New Roman" w:cs="Times New Roman"/>
          <w:sz w:val="32"/>
          <w:szCs w:val="32"/>
        </w:rPr>
        <w:t>Продолжали изготавливать «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курашимку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>» и другие мастера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И</w:t>
      </w:r>
      <w:r w:rsidRPr="00351E4D">
        <w:rPr>
          <w:rFonts w:ascii="Times New Roman" w:hAnsi="Times New Roman" w:cs="Times New Roman"/>
          <w:sz w:val="32"/>
          <w:szCs w:val="32"/>
        </w:rPr>
        <w:t>звестно, что 2 кузницы, на которых его отец и дядя делали сохи – «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курашимки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>» находились на улице Старцева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351E4D">
        <w:rPr>
          <w:rFonts w:ascii="Times New Roman" w:hAnsi="Times New Roman" w:cs="Times New Roman"/>
          <w:sz w:val="32"/>
          <w:szCs w:val="32"/>
        </w:rPr>
        <w:t>В настоящее время сохи «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курашимки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 xml:space="preserve">» можно увидеть в Краеведческом музее в </w:t>
      </w:r>
      <w:proofErr w:type="spellStart"/>
      <w:r w:rsidRPr="00351E4D">
        <w:rPr>
          <w:rFonts w:ascii="Times New Roman" w:hAnsi="Times New Roman" w:cs="Times New Roman"/>
          <w:sz w:val="32"/>
          <w:szCs w:val="32"/>
        </w:rPr>
        <w:t>г.Кунгур</w:t>
      </w:r>
      <w:proofErr w:type="spellEnd"/>
      <w:r w:rsidRPr="00351E4D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351E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51E4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8CF5F43" w14:textId="59EF425A" w:rsidR="00057AE0" w:rsidRPr="00351E4D" w:rsidRDefault="00057AE0" w:rsidP="00057AE0">
      <w:pPr>
        <w:rPr>
          <w:rFonts w:ascii="Times New Roman" w:hAnsi="Times New Roman" w:cs="Times New Roman"/>
          <w:b/>
          <w:sz w:val="32"/>
          <w:szCs w:val="32"/>
        </w:rPr>
      </w:pPr>
    </w:p>
    <w:p w14:paraId="5A17BC60" w14:textId="5A3FE070" w:rsidR="00D13313" w:rsidRDefault="00D13313"/>
    <w:sectPr w:rsidR="00D13313" w:rsidSect="00057AE0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3B"/>
    <w:rsid w:val="00057AE0"/>
    <w:rsid w:val="00A1073B"/>
    <w:rsid w:val="00D1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D9E47"/>
  <w15:chartTrackingRefBased/>
  <w15:docId w15:val="{747936F8-DFAA-43F0-887D-8D0DD1014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2025-09-22T03:01:00Z</dcterms:created>
  <dcterms:modified xsi:type="dcterms:W3CDTF">2025-09-22T03:05:00Z</dcterms:modified>
</cp:coreProperties>
</file>